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9119F3">
      <w:r>
        <w:rPr>
          <w:rFonts w:hint="eastAsia"/>
        </w:rPr>
        <w:t>情報科学部・情報科学研究科</w:t>
      </w:r>
      <w:r w:rsidR="008F42E9">
        <w:rPr>
          <w:rFonts w:hint="eastAsia"/>
        </w:rPr>
        <w:t xml:space="preserve">　</w:t>
      </w:r>
      <w:r w:rsidR="00390DCE">
        <w:rPr>
          <w:rFonts w:hint="eastAsia"/>
        </w:rPr>
        <w:t>近畿</w:t>
      </w:r>
      <w:bookmarkStart w:id="0" w:name="_GoBack"/>
      <w:bookmarkEnd w:id="0"/>
      <w:r w:rsidR="0093293E">
        <w:rPr>
          <w:rFonts w:hint="eastAsia"/>
        </w:rPr>
        <w:t>地域</w:t>
      </w:r>
    </w:p>
    <w:p w:rsidR="008F42E9" w:rsidRDefault="008F42E9"/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・㈱アスパーク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・㈱インフォコム西日本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・エヌ・ティ・ティ・スマートコネクト㈱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・㈱エヌ・ティ・ティ</w:t>
      </w:r>
      <w:r>
        <w:rPr>
          <w:rFonts w:hint="eastAsia"/>
        </w:rPr>
        <w:t xml:space="preserve"> </w:t>
      </w:r>
      <w:r>
        <w:rPr>
          <w:rFonts w:hint="eastAsia"/>
        </w:rPr>
        <w:t>ネオメイト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・㈱</w:t>
      </w:r>
      <w:r>
        <w:rPr>
          <w:rFonts w:hint="eastAsia"/>
        </w:rPr>
        <w:t>NTT</w:t>
      </w:r>
      <w:r>
        <w:rPr>
          <w:rFonts w:hint="eastAsia"/>
        </w:rPr>
        <w:t>フィールドテクノ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・㈱オージス総研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・㈱カプコン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・関電システムソリューションズ㈱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・警察庁　近畿管区警察局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・医療法人　鴻池会</w:t>
      </w:r>
      <w:r>
        <w:rPr>
          <w:rFonts w:hint="eastAsia"/>
        </w:rPr>
        <w:t>(</w:t>
      </w:r>
      <w:r>
        <w:rPr>
          <w:rFonts w:hint="eastAsia"/>
        </w:rPr>
        <w:t>奈良県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・㈱スーパーソフトウエア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・ニプロ㈱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・パナソニックアドバンストテクノロジー㈱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・パナソニックインフォメーションシステムズ㈱　（大阪府）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・㈱ビーイング</w:t>
      </w:r>
      <w:r>
        <w:rPr>
          <w:rFonts w:hint="eastAsia"/>
        </w:rPr>
        <w:t>(</w:t>
      </w:r>
      <w:r>
        <w:rPr>
          <w:rFonts w:hint="eastAsia"/>
        </w:rPr>
        <w:t>三重県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・富士通テン㈱</w:t>
      </w:r>
      <w:r>
        <w:rPr>
          <w:rFonts w:hint="eastAsia"/>
        </w:rPr>
        <w:t>(</w:t>
      </w:r>
      <w:r>
        <w:rPr>
          <w:rFonts w:hint="eastAsia"/>
        </w:rPr>
        <w:t>兵庫県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・三菱電機マイコン機器ソフトウエア㈱</w:t>
      </w:r>
      <w:r>
        <w:rPr>
          <w:rFonts w:hint="eastAsia"/>
        </w:rPr>
        <w:t>(</w:t>
      </w:r>
      <w:r>
        <w:rPr>
          <w:rFonts w:hint="eastAsia"/>
        </w:rPr>
        <w:t>兵庫県</w:t>
      </w:r>
      <w:r>
        <w:rPr>
          <w:rFonts w:hint="eastAsia"/>
        </w:rPr>
        <w:t>)</w:t>
      </w:r>
    </w:p>
    <w:p w:rsidR="00390DCE" w:rsidRDefault="00390DCE" w:rsidP="00390DCE">
      <w:pPr>
        <w:rPr>
          <w:rFonts w:hint="eastAsia"/>
        </w:rPr>
      </w:pPr>
      <w:r>
        <w:rPr>
          <w:rFonts w:hint="eastAsia"/>
        </w:rPr>
        <w:t>・三菱重工メカトロシステムズ㈱</w:t>
      </w:r>
      <w:r>
        <w:rPr>
          <w:rFonts w:hint="eastAsia"/>
        </w:rPr>
        <w:t>(</w:t>
      </w:r>
      <w:r>
        <w:rPr>
          <w:rFonts w:hint="eastAsia"/>
        </w:rPr>
        <w:t>兵庫県</w:t>
      </w:r>
      <w:r>
        <w:rPr>
          <w:rFonts w:hint="eastAsia"/>
        </w:rPr>
        <w:t>)</w:t>
      </w:r>
    </w:p>
    <w:p w:rsidR="008F42E9" w:rsidRDefault="00390DCE" w:rsidP="00390DCE">
      <w:pPr>
        <w:rPr>
          <w:rFonts w:hint="eastAsia"/>
        </w:rPr>
      </w:pPr>
      <w:r>
        <w:rPr>
          <w:rFonts w:hint="eastAsia"/>
        </w:rPr>
        <w:t>・ロート製薬㈱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2D322F"/>
    <w:rsid w:val="00390DCE"/>
    <w:rsid w:val="004A3E86"/>
    <w:rsid w:val="004D6EA2"/>
    <w:rsid w:val="0061563F"/>
    <w:rsid w:val="008F42E9"/>
    <w:rsid w:val="009119F3"/>
    <w:rsid w:val="009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2017-04-26T09:42:00Z</dcterms:created>
  <dcterms:modified xsi:type="dcterms:W3CDTF">2017-04-26T09:42:00Z</dcterms:modified>
</cp:coreProperties>
</file>