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FE" w:rsidRPr="000011FE" w:rsidRDefault="000011FE">
      <w:pPr>
        <w:rPr>
          <w:b/>
        </w:rPr>
      </w:pPr>
      <w:r>
        <w:tab/>
      </w:r>
      <w:r>
        <w:tab/>
      </w:r>
      <w:r w:rsidRPr="000011FE">
        <w:rPr>
          <w:b/>
        </w:rPr>
        <w:tab/>
        <w:t>Facets of Hiroshima</w:t>
      </w:r>
    </w:p>
    <w:p w:rsidR="000011FE" w:rsidRPr="000011FE" w:rsidRDefault="000011FE">
      <w:pPr>
        <w:rPr>
          <w:b/>
        </w:rPr>
      </w:pPr>
      <w:r w:rsidRPr="000011FE">
        <w:rPr>
          <w:b/>
        </w:rPr>
        <w:tab/>
      </w:r>
      <w:r w:rsidRPr="000011FE">
        <w:rPr>
          <w:b/>
        </w:rPr>
        <w:tab/>
      </w:r>
      <w:r w:rsidRPr="000011FE">
        <w:rPr>
          <w:b/>
        </w:rPr>
        <w:tab/>
        <w:t>Dr. Ron Klein</w:t>
      </w:r>
    </w:p>
    <w:p w:rsidR="000011FE" w:rsidRDefault="000011FE">
      <w:pPr>
        <w:rPr>
          <w:b/>
        </w:rPr>
      </w:pPr>
      <w:r w:rsidRPr="000011FE">
        <w:rPr>
          <w:b/>
        </w:rPr>
        <w:tab/>
      </w:r>
      <w:r w:rsidRPr="000011FE">
        <w:rPr>
          <w:b/>
        </w:rPr>
        <w:tab/>
      </w:r>
      <w:r w:rsidRPr="000011FE">
        <w:rPr>
          <w:b/>
        </w:rPr>
        <w:tab/>
        <w:t>Fri. Aug 3</w:t>
      </w:r>
      <w:r w:rsidRPr="000011FE">
        <w:rPr>
          <w:b/>
        </w:rPr>
        <w:tab/>
        <w:t>15:30-17:20</w:t>
      </w:r>
    </w:p>
    <w:p w:rsidR="000011FE" w:rsidRDefault="000011FE">
      <w:pPr>
        <w:rPr>
          <w:b/>
        </w:rPr>
      </w:pPr>
    </w:p>
    <w:p w:rsidR="000011FE" w:rsidRDefault="000011FE">
      <w:r>
        <w:t>Name:</w:t>
      </w:r>
      <w:r>
        <w:tab/>
        <w:t>KLEIN Ronald</w:t>
      </w:r>
    </w:p>
    <w:p w:rsidR="000011FE" w:rsidRDefault="000011FE"/>
    <w:p w:rsidR="000011FE" w:rsidRDefault="000011FE">
      <w:r>
        <w:t xml:space="preserve">Present post:  Professor, Department of English Studies </w:t>
      </w:r>
    </w:p>
    <w:p w:rsidR="000011FE" w:rsidRDefault="000011FE">
      <w:r>
        <w:tab/>
      </w:r>
      <w:r>
        <w:tab/>
      </w:r>
      <w:r>
        <w:tab/>
        <w:t xml:space="preserve">       Global Studies in English</w:t>
      </w:r>
    </w:p>
    <w:p w:rsidR="000011FE" w:rsidRDefault="000011FE">
      <w:r>
        <w:tab/>
      </w:r>
      <w:r>
        <w:tab/>
      </w:r>
      <w:r>
        <w:tab/>
        <w:t xml:space="preserve">       Graduate School of Language and Literature</w:t>
      </w:r>
    </w:p>
    <w:p w:rsidR="000011FE" w:rsidRDefault="000011FE">
      <w:r>
        <w:tab/>
      </w:r>
      <w:r>
        <w:tab/>
        <w:t>Hiroshima Jogakuin University</w:t>
      </w:r>
    </w:p>
    <w:p w:rsidR="000011FE" w:rsidRDefault="000011FE"/>
    <w:p w:rsidR="000011FE" w:rsidRDefault="000011FE">
      <w:r>
        <w:t xml:space="preserve">Final education:  University of Massachusetts, </w:t>
      </w:r>
      <w:proofErr w:type="spellStart"/>
      <w:r>
        <w:t>Ed.D</w:t>
      </w:r>
      <w:proofErr w:type="spellEnd"/>
      <w:r>
        <w:t>.</w:t>
      </w:r>
    </w:p>
    <w:p w:rsidR="000011FE" w:rsidRDefault="000011FE"/>
    <w:p w:rsidR="000011FE" w:rsidRDefault="000011FE">
      <w:r>
        <w:t>Specialized field</w:t>
      </w:r>
      <w:proofErr w:type="gramStart"/>
      <w:r>
        <w:t>:   Western</w:t>
      </w:r>
      <w:proofErr w:type="gramEnd"/>
      <w:r>
        <w:t xml:space="preserve"> views of Japan: films, stage, tourists, sojourners; </w:t>
      </w:r>
      <w:r>
        <w:tab/>
        <w:t>Asian English literature.</w:t>
      </w:r>
    </w:p>
    <w:p w:rsidR="000011FE" w:rsidRDefault="000011FE"/>
    <w:p w:rsidR="000011FE" w:rsidRDefault="000011FE">
      <w:r>
        <w:t xml:space="preserve">Recent publications:  </w:t>
      </w:r>
    </w:p>
    <w:p w:rsidR="000011FE" w:rsidRPr="00760EA0" w:rsidRDefault="000011FE">
      <w:r w:rsidRPr="00760EA0">
        <w:t>Klein, Ronald</w:t>
      </w:r>
      <w:r w:rsidR="00760EA0" w:rsidRPr="00760EA0">
        <w:t xml:space="preserve">. </w:t>
      </w:r>
      <w:r w:rsidR="00760EA0" w:rsidRPr="00760EA0">
        <w:rPr>
          <w:rFonts w:ascii="Cambria" w:eastAsia="Cambria" w:hAnsi="Cambria" w:cs="Times New Roman"/>
          <w:i/>
        </w:rPr>
        <w:t xml:space="preserve">The Other Empire: Literary Views of Japan from the Philippines, </w:t>
      </w:r>
      <w:r w:rsidR="00760EA0">
        <w:rPr>
          <w:rFonts w:ascii="Cambria" w:eastAsia="Cambria" w:hAnsi="Cambria" w:cs="Times New Roman"/>
          <w:i/>
        </w:rPr>
        <w:tab/>
      </w:r>
      <w:r w:rsidR="00760EA0" w:rsidRPr="00760EA0">
        <w:rPr>
          <w:rFonts w:ascii="Cambria" w:eastAsia="Cambria" w:hAnsi="Cambria" w:cs="Times New Roman"/>
          <w:i/>
        </w:rPr>
        <w:t>Singapore, and Malaysia</w:t>
      </w:r>
      <w:r w:rsidR="00760EA0" w:rsidRPr="00760EA0">
        <w:rPr>
          <w:i/>
        </w:rPr>
        <w:t xml:space="preserve">. </w:t>
      </w:r>
      <w:proofErr w:type="gramStart"/>
      <w:r w:rsidR="00760EA0" w:rsidRPr="00760EA0">
        <w:t>University of the Philippines Press, 2008.</w:t>
      </w:r>
      <w:proofErr w:type="gramEnd"/>
    </w:p>
    <w:p w:rsidR="00760EA0" w:rsidRDefault="00760EA0" w:rsidP="000011FE">
      <w:pPr>
        <w:rPr>
          <w:lang/>
        </w:rPr>
      </w:pPr>
      <w:r w:rsidRPr="00760EA0">
        <w:rPr>
          <w:lang/>
        </w:rPr>
        <w:t>Klein, Ronald</w:t>
      </w:r>
      <w:r w:rsidRPr="00760EA0">
        <w:rPr>
          <w:i/>
          <w:lang/>
        </w:rPr>
        <w:t xml:space="preserve">. </w:t>
      </w:r>
      <w:r>
        <w:rPr>
          <w:lang/>
        </w:rPr>
        <w:t xml:space="preserve">Ed. </w:t>
      </w:r>
      <w:r w:rsidRPr="00760EA0">
        <w:rPr>
          <w:i/>
          <w:lang/>
        </w:rPr>
        <w:t xml:space="preserve"> </w:t>
      </w:r>
      <w:proofErr w:type="spellStart"/>
      <w:proofErr w:type="gramStart"/>
      <w:r w:rsidR="000011FE" w:rsidRPr="00760EA0">
        <w:rPr>
          <w:rFonts w:ascii="Cambria" w:eastAsia="Cambria" w:hAnsi="Cambria" w:cs="Times New Roman"/>
          <w:i/>
          <w:lang/>
        </w:rPr>
        <w:t>Interlogue</w:t>
      </w:r>
      <w:proofErr w:type="spellEnd"/>
      <w:r w:rsidR="000011FE" w:rsidRPr="00760EA0">
        <w:rPr>
          <w:rFonts w:ascii="Cambria" w:eastAsia="Cambria" w:hAnsi="Cambria" w:cs="Times New Roman"/>
          <w:i/>
          <w:lang/>
        </w:rPr>
        <w:t xml:space="preserve">; Studies in Singapore Literature, Volume 8 Interviews </w:t>
      </w:r>
      <w:r>
        <w:rPr>
          <w:rFonts w:ascii="Cambria" w:eastAsia="Cambria" w:hAnsi="Cambria" w:cs="Times New Roman"/>
          <w:i/>
          <w:lang/>
        </w:rPr>
        <w:tab/>
      </w:r>
      <w:r w:rsidR="000011FE" w:rsidRPr="00760EA0">
        <w:rPr>
          <w:rFonts w:ascii="Cambria" w:eastAsia="Cambria" w:hAnsi="Cambria" w:cs="Times New Roman"/>
          <w:i/>
          <w:lang/>
        </w:rPr>
        <w:t>II</w:t>
      </w:r>
      <w:r w:rsidR="000011FE" w:rsidRPr="00760EA0">
        <w:rPr>
          <w:lang/>
        </w:rPr>
        <w:t>.</w:t>
      </w:r>
      <w:proofErr w:type="gramEnd"/>
      <w:r w:rsidR="000011FE" w:rsidRPr="00760EA0">
        <w:rPr>
          <w:lang/>
        </w:rPr>
        <w:t xml:space="preserve"> </w:t>
      </w:r>
      <w:proofErr w:type="spellStart"/>
      <w:r w:rsidR="000011FE" w:rsidRPr="00760EA0">
        <w:rPr>
          <w:lang/>
        </w:rPr>
        <w:t>Singpore</w:t>
      </w:r>
      <w:proofErr w:type="spellEnd"/>
      <w:r w:rsidR="000011FE" w:rsidRPr="00760EA0">
        <w:rPr>
          <w:lang/>
        </w:rPr>
        <w:t>: Ethos, 2009.</w:t>
      </w:r>
    </w:p>
    <w:p w:rsidR="000011FE" w:rsidRPr="00760EA0" w:rsidRDefault="00760EA0" w:rsidP="000011FE">
      <w:pPr>
        <w:rPr>
          <w:rFonts w:ascii="Cambria" w:eastAsia="Cambria" w:hAnsi="Cambria" w:cs="Times New Roman"/>
          <w:lang/>
        </w:rPr>
      </w:pPr>
      <w:r w:rsidRPr="00760EA0">
        <w:rPr>
          <w:lang/>
        </w:rPr>
        <w:t xml:space="preserve">Klein, Ronald. </w:t>
      </w:r>
      <w:r w:rsidRPr="00760EA0">
        <w:rPr>
          <w:rFonts w:ascii="Cambria" w:eastAsia="Cambria" w:hAnsi="Cambria" w:cs="Times New Roman"/>
          <w:lang/>
        </w:rPr>
        <w:t>“</w:t>
      </w:r>
      <w:proofErr w:type="spellStart"/>
      <w:r w:rsidRPr="00760EA0">
        <w:rPr>
          <w:rFonts w:ascii="Cambria" w:eastAsia="Cambria" w:hAnsi="Cambria" w:cs="Times New Roman"/>
          <w:lang/>
        </w:rPr>
        <w:t>Masala</w:t>
      </w:r>
      <w:proofErr w:type="spellEnd"/>
      <w:r w:rsidRPr="00760EA0">
        <w:rPr>
          <w:rFonts w:ascii="Cambria" w:eastAsia="Cambria" w:hAnsi="Cambria" w:cs="Times New Roman"/>
          <w:lang/>
        </w:rPr>
        <w:t xml:space="preserve"> Chick Lit”</w:t>
      </w:r>
      <w:r w:rsidRPr="00760EA0">
        <w:rPr>
          <w:lang/>
        </w:rPr>
        <w:t xml:space="preserve"> </w:t>
      </w:r>
      <w:r>
        <w:rPr>
          <w:lang/>
        </w:rPr>
        <w:t xml:space="preserve">in </w:t>
      </w:r>
      <w:r w:rsidRPr="00760EA0">
        <w:rPr>
          <w:i/>
          <w:lang/>
        </w:rPr>
        <w:t>MUSE India</w:t>
      </w:r>
      <w:r w:rsidRPr="00760EA0">
        <w:rPr>
          <w:lang/>
        </w:rPr>
        <w:t xml:space="preserve">. </w:t>
      </w:r>
      <w:proofErr w:type="gramStart"/>
      <w:r w:rsidRPr="00760EA0">
        <w:rPr>
          <w:lang/>
        </w:rPr>
        <w:t>March-April, 2009.</w:t>
      </w:r>
      <w:proofErr w:type="gramEnd"/>
    </w:p>
    <w:p w:rsidR="00760EA0" w:rsidRDefault="00760EA0"/>
    <w:p w:rsidR="00CD7C2A" w:rsidRDefault="00760EA0">
      <w:r>
        <w:t>Class:</w:t>
      </w:r>
      <w:r w:rsidR="002B2AD9">
        <w:t xml:space="preserve">    </w:t>
      </w:r>
      <w:r w:rsidR="00CD7C2A">
        <w:t>Facets of Hiroshima</w:t>
      </w:r>
    </w:p>
    <w:p w:rsidR="00CD7C2A" w:rsidRDefault="00CD7C2A"/>
    <w:p w:rsidR="00760EA0" w:rsidRDefault="00CD7C2A">
      <w:r>
        <w:t>Description:</w:t>
      </w:r>
    </w:p>
    <w:p w:rsidR="00CD7C2A" w:rsidRDefault="001C181B">
      <w:r>
        <w:t>There are many ways to view Hiroshima, which may depend on whether you are a resident, visitor (Japanese or foreigner) or historical acquaintance.  The purpose of this lecture and discussion is</w:t>
      </w:r>
      <w:r w:rsidR="00D848F6">
        <w:t xml:space="preserve"> </w:t>
      </w:r>
      <w:r w:rsidR="002B2AD9">
        <w:t xml:space="preserve">to </w:t>
      </w:r>
      <w:r>
        <w:t>explain the variou</w:t>
      </w:r>
      <w:r w:rsidR="00D848F6">
        <w:t>s ways of looking at Hiroshima.  T</w:t>
      </w:r>
      <w:r>
        <w:t>his includes</w:t>
      </w:r>
      <w:r w:rsidR="007A5094">
        <w:t xml:space="preserve"> </w:t>
      </w:r>
      <w:r w:rsidR="00D848F6">
        <w:t xml:space="preserve">a) </w:t>
      </w:r>
      <w:r w:rsidR="007A5094">
        <w:t xml:space="preserve">5 spellings, </w:t>
      </w:r>
      <w:r w:rsidR="00D848F6">
        <w:t>b) reasons for visiting, c) dark tourism,</w:t>
      </w:r>
      <w:r w:rsidR="00CD7C2A">
        <w:t xml:space="preserve"> </w:t>
      </w:r>
      <w:r w:rsidR="00D848F6">
        <w:t>d</w:t>
      </w:r>
      <w:r w:rsidR="00CD7C2A">
        <w:t xml:space="preserve">) Hiroshima as a “City of Peace” and </w:t>
      </w:r>
      <w:r w:rsidR="007A5094">
        <w:t>August 6</w:t>
      </w:r>
      <w:r w:rsidR="007A5094" w:rsidRPr="007A5094">
        <w:rPr>
          <w:vertAlign w:val="superscript"/>
        </w:rPr>
        <w:t>th</w:t>
      </w:r>
      <w:r w:rsidR="007A5094">
        <w:t>,</w:t>
      </w:r>
      <w:r w:rsidR="00CD7C2A">
        <w:t xml:space="preserve"> </w:t>
      </w:r>
      <w:r w:rsidR="00D848F6">
        <w:t>e</w:t>
      </w:r>
      <w:r w:rsidR="00CD7C2A">
        <w:t xml:space="preserve">) Hiroshima as literary and film inspiration and </w:t>
      </w:r>
      <w:r w:rsidR="00D848F6">
        <w:t>f</w:t>
      </w:r>
      <w:r w:rsidR="00CD7C2A">
        <w:t>) Hiroshima as brand image.</w:t>
      </w:r>
      <w:r w:rsidR="00D848F6">
        <w:t xml:space="preserve">  Discussion will follow a visual presentation.</w:t>
      </w:r>
    </w:p>
    <w:p w:rsidR="00CD7C2A" w:rsidRDefault="00CD7C2A"/>
    <w:p w:rsidR="00CD7C2A" w:rsidRDefault="00CC0BCA">
      <w:r>
        <w:t>Objective</w:t>
      </w:r>
      <w:r w:rsidR="00CD7C2A">
        <w:t>:</w:t>
      </w:r>
    </w:p>
    <w:p w:rsidR="00CC0BCA" w:rsidRDefault="00CD7C2A">
      <w:r>
        <w:t>As a result of participating in this lecture and discussion</w:t>
      </w:r>
      <w:r w:rsidR="00D848F6">
        <w:t>, Japanese and foreign students</w:t>
      </w:r>
      <w:r w:rsidR="00CC0BCA">
        <w:t xml:space="preserve"> </w:t>
      </w:r>
      <w:r>
        <w:t xml:space="preserve">should clarify </w:t>
      </w:r>
      <w:r w:rsidR="00CC0BCA">
        <w:t xml:space="preserve">the reasons why they come to Hiroshima and which aspect of Hiroshima they relate </w:t>
      </w:r>
      <w:proofErr w:type="gramStart"/>
      <w:r w:rsidR="00CC0BCA">
        <w:t>to</w:t>
      </w:r>
      <w:proofErr w:type="gramEnd"/>
      <w:r w:rsidR="00CC0BCA">
        <w:t xml:space="preserve"> most strongly.</w:t>
      </w:r>
    </w:p>
    <w:p w:rsidR="00CC0BCA" w:rsidRDefault="00CC0BCA"/>
    <w:p w:rsidR="002B2AD9" w:rsidRDefault="002B2AD9">
      <w:r>
        <w:t xml:space="preserve">Recommended </w:t>
      </w:r>
      <w:r w:rsidR="00CC0BCA">
        <w:t>Readings:</w:t>
      </w:r>
    </w:p>
    <w:p w:rsidR="002B2AD9" w:rsidRDefault="002B2AD9" w:rsidP="002B2AD9">
      <w:pPr>
        <w:rPr>
          <w:rFonts w:cs="ＭＳ 明朝"/>
          <w:lang w:eastAsia="ja-JP"/>
        </w:rPr>
      </w:pPr>
      <w:proofErr w:type="spellStart"/>
      <w:r>
        <w:rPr>
          <w:rFonts w:cs="ＭＳ 明朝"/>
          <w:lang w:eastAsia="ja-JP"/>
        </w:rPr>
        <w:t>Hamai</w:t>
      </w:r>
      <w:proofErr w:type="spellEnd"/>
      <w:r>
        <w:rPr>
          <w:rFonts w:cs="ＭＳ 明朝"/>
          <w:lang w:eastAsia="ja-JP"/>
        </w:rPr>
        <w:t xml:space="preserve">, </w:t>
      </w:r>
      <w:proofErr w:type="spellStart"/>
      <w:r>
        <w:rPr>
          <w:rFonts w:cs="ＭＳ 明朝"/>
          <w:lang w:eastAsia="ja-JP"/>
        </w:rPr>
        <w:t>Shinso</w:t>
      </w:r>
      <w:proofErr w:type="spellEnd"/>
      <w:r>
        <w:rPr>
          <w:rFonts w:cs="ＭＳ 明朝"/>
          <w:lang w:eastAsia="ja-JP"/>
        </w:rPr>
        <w:t xml:space="preserve">.  </w:t>
      </w:r>
      <w:r w:rsidRPr="003E1B83">
        <w:rPr>
          <w:rFonts w:cs="ＭＳ 明朝"/>
          <w:i/>
          <w:lang w:eastAsia="ja-JP"/>
        </w:rPr>
        <w:t>A-bomb Mayor:  Warnings and Hope from Hiroshima.</w:t>
      </w:r>
      <w:r>
        <w:rPr>
          <w:rFonts w:cs="ＭＳ 明朝"/>
          <w:lang w:eastAsia="ja-JP"/>
        </w:rPr>
        <w:t xml:space="preserve">  Translated </w:t>
      </w:r>
      <w:r>
        <w:rPr>
          <w:rFonts w:cs="ＭＳ 明朝"/>
          <w:lang w:eastAsia="ja-JP"/>
        </w:rPr>
        <w:tab/>
        <w:t xml:space="preserve">by Elizabeth Baldwin. Hiroshima:  Publication Committee for the English </w:t>
      </w:r>
      <w:r>
        <w:rPr>
          <w:rFonts w:cs="ＭＳ 明朝"/>
          <w:lang w:eastAsia="ja-JP"/>
        </w:rPr>
        <w:tab/>
        <w:t>Version of A-bomb Mayor, 2010. (</w:t>
      </w:r>
      <w:proofErr w:type="spellStart"/>
      <w:r w:rsidRPr="005C1F37">
        <w:rPr>
          <w:rFonts w:cs="ＭＳ 明朝"/>
          <w:i/>
          <w:lang w:eastAsia="ja-JP"/>
        </w:rPr>
        <w:t>Genbaku</w:t>
      </w:r>
      <w:proofErr w:type="spellEnd"/>
      <w:r w:rsidRPr="005C1F37">
        <w:rPr>
          <w:rFonts w:cs="ＭＳ 明朝"/>
          <w:i/>
          <w:lang w:eastAsia="ja-JP"/>
        </w:rPr>
        <w:t xml:space="preserve"> no </w:t>
      </w:r>
      <w:proofErr w:type="spellStart"/>
      <w:r w:rsidRPr="005C1F37">
        <w:rPr>
          <w:rFonts w:cs="ＭＳ 明朝"/>
          <w:i/>
          <w:lang w:eastAsia="ja-JP"/>
        </w:rPr>
        <w:t>Shicho</w:t>
      </w:r>
      <w:proofErr w:type="spellEnd"/>
      <w:r>
        <w:rPr>
          <w:rFonts w:cs="ＭＳ 明朝"/>
          <w:lang w:eastAsia="ja-JP"/>
        </w:rPr>
        <w:t>, 1967)</w:t>
      </w:r>
    </w:p>
    <w:p w:rsidR="002B2AD9" w:rsidRDefault="002B2AD9" w:rsidP="002B2AD9">
      <w:pPr>
        <w:rPr>
          <w:rFonts w:cs="ＭＳ 明朝"/>
          <w:lang w:eastAsia="ja-JP"/>
        </w:rPr>
      </w:pPr>
      <w:proofErr w:type="spellStart"/>
      <w:r>
        <w:rPr>
          <w:rFonts w:cs="ＭＳ 明朝"/>
          <w:lang w:eastAsia="ja-JP"/>
        </w:rPr>
        <w:t>Oe</w:t>
      </w:r>
      <w:proofErr w:type="spellEnd"/>
      <w:r>
        <w:rPr>
          <w:rFonts w:cs="ＭＳ 明朝"/>
          <w:lang w:eastAsia="ja-JP"/>
        </w:rPr>
        <w:t xml:space="preserve">, Kenzaburo.  </w:t>
      </w:r>
      <w:r w:rsidRPr="00FC38B0">
        <w:rPr>
          <w:rFonts w:cs="ＭＳ 明朝"/>
          <w:i/>
          <w:lang w:eastAsia="ja-JP"/>
        </w:rPr>
        <w:t>Hiroshima Notes</w:t>
      </w:r>
      <w:r>
        <w:rPr>
          <w:rFonts w:cs="ＭＳ 明朝"/>
          <w:lang w:eastAsia="ja-JP"/>
        </w:rPr>
        <w:t xml:space="preserve">.  Translated by David L. Swain and </w:t>
      </w:r>
      <w:proofErr w:type="spellStart"/>
      <w:r>
        <w:rPr>
          <w:rFonts w:cs="ＭＳ 明朝"/>
          <w:lang w:eastAsia="ja-JP"/>
        </w:rPr>
        <w:t>Toshi</w:t>
      </w:r>
      <w:proofErr w:type="spellEnd"/>
      <w:r>
        <w:rPr>
          <w:rFonts w:cs="ＭＳ 明朝"/>
          <w:lang w:eastAsia="ja-JP"/>
        </w:rPr>
        <w:t xml:space="preserve"> </w:t>
      </w:r>
      <w:r>
        <w:rPr>
          <w:rFonts w:cs="ＭＳ 明朝"/>
          <w:lang w:eastAsia="ja-JP"/>
        </w:rPr>
        <w:tab/>
      </w:r>
      <w:proofErr w:type="spellStart"/>
      <w:r>
        <w:rPr>
          <w:rFonts w:cs="ＭＳ 明朝"/>
          <w:lang w:eastAsia="ja-JP"/>
        </w:rPr>
        <w:t>Yonezawa</w:t>
      </w:r>
      <w:proofErr w:type="spellEnd"/>
      <w:r>
        <w:rPr>
          <w:rFonts w:cs="ＭＳ 明朝"/>
          <w:lang w:eastAsia="ja-JP"/>
        </w:rPr>
        <w:t>. New York:  Grove Press, 1996.</w:t>
      </w:r>
    </w:p>
    <w:p w:rsidR="00D848F6" w:rsidRDefault="002B2AD9" w:rsidP="002B2AD9">
      <w:pPr>
        <w:rPr>
          <w:rStyle w:val="HTMLCite"/>
        </w:rPr>
      </w:pPr>
      <w:r>
        <w:t xml:space="preserve">Broderick, Mick.  “Topographies of trauma: Dark Tourism, World Heritage and </w:t>
      </w:r>
      <w:r>
        <w:tab/>
        <w:t xml:space="preserve">Hiroshima” in </w:t>
      </w:r>
      <w:r w:rsidRPr="00490E2E">
        <w:rPr>
          <w:i/>
        </w:rPr>
        <w:t>Intersections: Gender and Sexuality in Asia and the Pacific</w:t>
      </w:r>
      <w:r>
        <w:t xml:space="preserve">. </w:t>
      </w:r>
      <w:r>
        <w:tab/>
        <w:t xml:space="preserve">24, (June, 2010). </w:t>
      </w:r>
      <w:r>
        <w:tab/>
      </w:r>
      <w:proofErr w:type="gramStart"/>
      <w:r w:rsidRPr="00D848F6">
        <w:rPr>
          <w:i/>
        </w:rPr>
        <w:t>i</w:t>
      </w:r>
      <w:r w:rsidRPr="00D848F6">
        <w:rPr>
          <w:rStyle w:val="HTMLCite"/>
          <w:i w:val="0"/>
        </w:rPr>
        <w:t>n</w:t>
      </w:r>
      <w:r>
        <w:rPr>
          <w:rStyle w:val="HTMLCite"/>
        </w:rPr>
        <w:t>tersections.anu.edu.au</w:t>
      </w:r>
      <w:proofErr w:type="gramEnd"/>
      <w:r>
        <w:rPr>
          <w:rStyle w:val="HTMLCite"/>
        </w:rPr>
        <w:t>/issue24/broderick.htm</w:t>
      </w:r>
    </w:p>
    <w:p w:rsidR="002B2AD9" w:rsidRPr="00287C8F" w:rsidRDefault="002B2AD9" w:rsidP="002B2AD9">
      <w:pPr>
        <w:rPr>
          <w:rFonts w:cs="ＭＳ 明朝"/>
          <w:lang w:eastAsia="ja-JP"/>
        </w:rPr>
      </w:pPr>
    </w:p>
    <w:p w:rsidR="000011FE" w:rsidRPr="000011FE" w:rsidRDefault="000011FE"/>
    <w:sectPr w:rsidR="000011FE" w:rsidRPr="000011FE" w:rsidSect="000011FE">
      <w:pgSz w:w="11899" w:h="16839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11FE"/>
    <w:rsid w:val="000011FE"/>
    <w:rsid w:val="001C181B"/>
    <w:rsid w:val="002B2AD9"/>
    <w:rsid w:val="00760EA0"/>
    <w:rsid w:val="007A5094"/>
    <w:rsid w:val="00CC0BCA"/>
    <w:rsid w:val="00CD7C2A"/>
    <w:rsid w:val="00D848F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09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TMLCite">
    <w:name w:val="HTML Cite"/>
    <w:basedOn w:val="DefaultParagraphFont"/>
    <w:uiPriority w:val="99"/>
    <w:rsid w:val="002B2AD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304</Words>
  <Characters>1735</Characters>
  <Application>Microsoft Macintosh Word</Application>
  <DocSecurity>0</DocSecurity>
  <Lines>14</Lines>
  <Paragraphs>3</Paragraphs>
  <ScaleCrop>false</ScaleCrop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1</cp:revision>
  <dcterms:created xsi:type="dcterms:W3CDTF">2012-02-03T05:38:00Z</dcterms:created>
  <dcterms:modified xsi:type="dcterms:W3CDTF">2012-02-03T07:31:00Z</dcterms:modified>
</cp:coreProperties>
</file>